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yellow"/>
          <w:rtl w:val="0"/>
        </w:rPr>
        <w:t xml:space="preserve">HO # 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VIDEO REFLECTION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30"/>
        <w:gridCol w:w="1080"/>
        <w:gridCol w:w="915"/>
        <w:gridCol w:w="930"/>
        <w:gridCol w:w="1335"/>
        <w:gridCol w:w="1500"/>
        <w:gridCol w:w="1185"/>
        <w:gridCol w:w="1185"/>
        <w:tblGridChange w:id="0">
          <w:tblGrid>
            <w:gridCol w:w="1230"/>
            <w:gridCol w:w="1080"/>
            <w:gridCol w:w="915"/>
            <w:gridCol w:w="930"/>
            <w:gridCol w:w="1335"/>
            <w:gridCol w:w="1500"/>
            <w:gridCol w:w="1185"/>
            <w:gridCol w:w="1185"/>
          </w:tblGrid>
        </w:tblGridChange>
      </w:tblGrid>
      <w:tr>
        <w:trPr>
          <w:trHeight w:val="171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Shy Student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Cainan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Jaden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Student Led Meeting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240" w:before="240" w:lineRule="auto"/>
              <w:rPr/>
            </w:pPr>
            <w:r w:rsidDel="00000000" w:rsidR="00000000" w:rsidRPr="00000000">
              <w:rPr>
                <w:rFonts w:ascii="Roboto" w:cs="Roboto" w:eastAsia="Roboto" w:hAnsi="Roboto"/>
                <w:color w:val="030303"/>
                <w:rtl w:val="0"/>
              </w:rPr>
              <w:t xml:space="preserve">How to Participate in Your IEP Meeting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after="240" w:before="240" w:lineRule="auto"/>
              <w:rPr/>
            </w:pPr>
            <w:r w:rsidDel="00000000" w:rsidR="00000000" w:rsidRPr="00000000">
              <w:rPr>
                <w:rFonts w:ascii="Roboto" w:cs="Roboto" w:eastAsia="Roboto" w:hAnsi="Roboto"/>
                <w:color w:val="030303"/>
                <w:rtl w:val="0"/>
              </w:rPr>
              <w:t xml:space="preserve">Preparing Students to Lead (IEP)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240" w:before="240" w:lineRule="auto"/>
              <w:rPr>
                <w:rFonts w:ascii="Roboto" w:cs="Roboto" w:eastAsia="Roboto" w:hAnsi="Roboto"/>
                <w:color w:val="030303"/>
              </w:rPr>
            </w:pPr>
            <w:r w:rsidDel="00000000" w:rsidR="00000000" w:rsidRPr="00000000">
              <w:rPr>
                <w:rFonts w:ascii="Roboto" w:cs="Roboto" w:eastAsia="Roboto" w:hAnsi="Roboto"/>
                <w:color w:val="030303"/>
                <w:rtl w:val="0"/>
              </w:rPr>
              <w:t xml:space="preserve">Ishan's Student Led IEP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did you notice?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part can you replicate?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8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Thoughts?</w:t>
            </w:r>
          </w:p>
        </w:tc>
      </w:tr>
      <w:tr>
        <w:trPr>
          <w:trHeight w:val="420" w:hRule="atLeast"/>
        </w:trPr>
        <w:tc>
          <w:tcPr>
            <w:gridSpan w:val="8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8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8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Video Reflection 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is this practice (Helping  Students Leading Their IEP) connected to my needs as a teacher?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What are the strengths I see?  What can I add to my helping lead students to participating or leading their IEP?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What, if anything, will I do differently in my classroom based on the various videos?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